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580F2" w14:textId="29B2C282" w:rsidR="002F76BE" w:rsidRDefault="00CF0DF8" w:rsidP="00CF0DF8">
      <w:pPr>
        <w:pStyle w:val="NoSpacing"/>
      </w:pPr>
      <w:r>
        <w:t>Sermon for Sunday, December 28, 2025</w:t>
      </w:r>
    </w:p>
    <w:p w14:paraId="36B5D436" w14:textId="77777777" w:rsidR="00CF0DF8" w:rsidRPr="00DB1028" w:rsidRDefault="00CF0DF8" w:rsidP="00CF0DF8">
      <w:pPr>
        <w:pStyle w:val="NoSpacing"/>
        <w:rPr>
          <w:sz w:val="12"/>
          <w:szCs w:val="12"/>
        </w:rPr>
      </w:pPr>
    </w:p>
    <w:p w14:paraId="6A8569A8" w14:textId="5974AE5F" w:rsidR="00CF0DF8" w:rsidRDefault="00CF0DF8" w:rsidP="00CF0DF8">
      <w:pPr>
        <w:pStyle w:val="NoSpacing"/>
      </w:pPr>
      <w:r>
        <w:t>John 1:19-35</w:t>
      </w:r>
    </w:p>
    <w:p w14:paraId="2C170C91" w14:textId="77777777" w:rsidR="00CF0DF8" w:rsidRPr="00DB1028" w:rsidRDefault="00CF0DF8" w:rsidP="00CF0DF8">
      <w:pPr>
        <w:pStyle w:val="NoSpacing"/>
        <w:rPr>
          <w:sz w:val="12"/>
          <w:szCs w:val="12"/>
        </w:rPr>
      </w:pPr>
    </w:p>
    <w:p w14:paraId="2D8E95C8" w14:textId="5D47A030" w:rsidR="00CF0DF8" w:rsidRDefault="00CF0DF8" w:rsidP="00CF0DF8">
      <w:pPr>
        <w:pStyle w:val="NoSpacing"/>
      </w:pPr>
      <w:r>
        <w:t>May the words of my mouth and the meditations of all of our hearts be acceptable to you Oh Lord, our rock and our redeemer. Amen.</w:t>
      </w:r>
    </w:p>
    <w:p w14:paraId="6B6C1CCC" w14:textId="77777777" w:rsidR="00CF0DF8" w:rsidRPr="00DB1028" w:rsidRDefault="00CF0DF8" w:rsidP="00CF0DF8">
      <w:pPr>
        <w:pStyle w:val="NoSpacing"/>
        <w:rPr>
          <w:sz w:val="12"/>
          <w:szCs w:val="12"/>
        </w:rPr>
      </w:pPr>
    </w:p>
    <w:p w14:paraId="329CAF83" w14:textId="4EC4C2C9" w:rsidR="00CF3B4C" w:rsidRDefault="00CF0DF8" w:rsidP="00CF0DF8">
      <w:pPr>
        <w:pStyle w:val="NoSpacing"/>
      </w:pPr>
      <w:r>
        <w:t xml:space="preserve">Here at </w:t>
      </w:r>
      <w:proofErr w:type="gramStart"/>
      <w:r>
        <w:t>Vasa Lutheran</w:t>
      </w:r>
      <w:proofErr w:type="gramEnd"/>
      <w:r>
        <w:t xml:space="preserve"> we follow an order of Scripture readings called the Narrative Lectionary. This lectionary lays out a plan that has us reading through </w:t>
      </w:r>
      <w:r w:rsidR="00ED0394">
        <w:t>one of the four</w:t>
      </w:r>
      <w:r>
        <w:t xml:space="preserve"> gospel</w:t>
      </w:r>
      <w:r w:rsidR="00ED0394">
        <w:t>s</w:t>
      </w:r>
      <w:r>
        <w:t xml:space="preserve"> every year be</w:t>
      </w:r>
      <w:r w:rsidR="00ED0394">
        <w:t>tween</w:t>
      </w:r>
      <w:r>
        <w:t xml:space="preserve"> Christmas</w:t>
      </w:r>
      <w:r w:rsidR="00ED0394">
        <w:t xml:space="preserve"> and E</w:t>
      </w:r>
      <w:r w:rsidR="006074A5">
        <w:t>a</w:t>
      </w:r>
      <w:r w:rsidR="00ED0394">
        <w:t>ster</w:t>
      </w:r>
      <w:r>
        <w:t xml:space="preserve">. Over the last three years we have read Matthew, Mark, and Luke. These gospels are called the synoptic gospels because they are very similar. </w:t>
      </w:r>
      <w:r w:rsidR="0080053F">
        <w:t>(</w:t>
      </w:r>
      <w:r w:rsidR="0080053F" w:rsidRPr="0080053F">
        <w:t>presenting or taking the same or common view</w:t>
      </w:r>
      <w:r w:rsidR="0080053F">
        <w:t>)</w:t>
      </w:r>
    </w:p>
    <w:p w14:paraId="3F0635F1" w14:textId="77777777" w:rsidR="00CF3B4C" w:rsidRPr="00DB1028" w:rsidRDefault="00CF3B4C" w:rsidP="00CF0DF8">
      <w:pPr>
        <w:pStyle w:val="NoSpacing"/>
        <w:rPr>
          <w:sz w:val="12"/>
          <w:szCs w:val="12"/>
        </w:rPr>
      </w:pPr>
    </w:p>
    <w:p w14:paraId="268DDCDC" w14:textId="704B7C3B" w:rsidR="008600E0" w:rsidRDefault="00110FF8" w:rsidP="00CF0DF8">
      <w:pPr>
        <w:pStyle w:val="NoSpacing"/>
      </w:pPr>
      <w:r>
        <w:t>E</w:t>
      </w:r>
      <w:r w:rsidR="008600E0">
        <w:t xml:space="preserve">ach of the gospels was crafted for a specific audience. We think Mark was written first and may have been an oral presentation before it was written down. Matthew was written for a Jewish audience. Luke was written for an audience that contained Gentiles. It seems John was written to a group of Jewish believers in Jesus: people who appear to have been expelled from the synagogue, i.e. </w:t>
      </w:r>
      <w:r w:rsidR="00FC073C">
        <w:t>the gospel of John was written for a group of believers who</w:t>
      </w:r>
      <w:r w:rsidR="008600E0">
        <w:t xml:space="preserve"> were kicked out of their church for believing that Jesus was the Son of God. </w:t>
      </w:r>
    </w:p>
    <w:p w14:paraId="6DD8C15B" w14:textId="77777777" w:rsidR="00B95EA1" w:rsidRPr="00DB1028" w:rsidRDefault="00B95EA1" w:rsidP="00CF0DF8">
      <w:pPr>
        <w:pStyle w:val="NoSpacing"/>
        <w:rPr>
          <w:sz w:val="12"/>
          <w:szCs w:val="12"/>
        </w:rPr>
      </w:pPr>
    </w:p>
    <w:p w14:paraId="2D8D6B30" w14:textId="3F977A6C" w:rsidR="0080053F" w:rsidRDefault="0080053F" w:rsidP="0080053F">
      <w:pPr>
        <w:pStyle w:val="NoSpacing"/>
      </w:pPr>
      <w:r>
        <w:t>On December 14 we began reading the gospel of John and heard the first verses of chapter one. Today we continue. As you will discover, John is a very different gospel</w:t>
      </w:r>
      <w:r w:rsidR="00680A27">
        <w:t>.</w:t>
      </w:r>
      <w:r>
        <w:t xml:space="preserve"> </w:t>
      </w:r>
      <w:r w:rsidR="00680A27">
        <w:t>John presents a unique</w:t>
      </w:r>
      <w:r>
        <w:t xml:space="preserve"> telling of the story of Jesus. As we progress through today’s sermon you will hear me compare John the Baptizer’s portrayal in the synoptic gospels </w:t>
      </w:r>
      <w:r w:rsidR="0093259D">
        <w:t>with</w:t>
      </w:r>
      <w:r>
        <w:t xml:space="preserve"> his portrayal in </w:t>
      </w:r>
      <w:r w:rsidR="00742621">
        <w:t>the gospel of John</w:t>
      </w:r>
      <w:r>
        <w:t xml:space="preserve">. </w:t>
      </w:r>
    </w:p>
    <w:p w14:paraId="2555E5C8" w14:textId="77777777" w:rsidR="0080053F" w:rsidRPr="00DB1028" w:rsidRDefault="0080053F" w:rsidP="0080053F">
      <w:pPr>
        <w:pStyle w:val="NoSpacing"/>
        <w:rPr>
          <w:sz w:val="12"/>
          <w:szCs w:val="12"/>
        </w:rPr>
      </w:pPr>
    </w:p>
    <w:p w14:paraId="04C62F69" w14:textId="7C40891F" w:rsidR="0008103C" w:rsidRDefault="00B95EA1" w:rsidP="00CF0DF8">
      <w:pPr>
        <w:pStyle w:val="NoSpacing"/>
      </w:pPr>
      <w:r>
        <w:t xml:space="preserve">One way to </w:t>
      </w:r>
      <w:r w:rsidR="00742621">
        <w:t>note</w:t>
      </w:r>
      <w:r>
        <w:t xml:space="preserve"> that the gospel of John is different is in the way that it portrays John the Baptizer. Matthew, Mark, and Luke, clearly label John as “the baptizer.” Their gospel narratives tell us that John baptized Jesus and describe in detail how it happened. The gospel of John doesn’t </w:t>
      </w:r>
      <w:r w:rsidR="00BB050E">
        <w:t>ever label John as the Baptizer.</w:t>
      </w:r>
      <w:r>
        <w:t xml:space="preserve"> </w:t>
      </w:r>
      <w:r w:rsidR="00BB050E">
        <w:t>It simply calls him John</w:t>
      </w:r>
      <w:r w:rsidR="00C31036">
        <w:t xml:space="preserve">. In the passage read today </w:t>
      </w:r>
      <w:r>
        <w:t xml:space="preserve">John tells </w:t>
      </w:r>
      <w:r w:rsidR="001F472E">
        <w:t xml:space="preserve">us </w:t>
      </w:r>
      <w:r>
        <w:t>that he saw the spirit of God descend upon Jesus</w:t>
      </w:r>
      <w:r w:rsidR="0008103C">
        <w:t xml:space="preserve"> </w:t>
      </w:r>
      <w:r w:rsidR="00680A27">
        <w:t xml:space="preserve">but </w:t>
      </w:r>
      <w:r w:rsidR="0008103C">
        <w:t>doesn’t indicate that he participated in the baptism</w:t>
      </w:r>
      <w:r w:rsidR="00CF3B4C">
        <w:t xml:space="preserve"> in any physical way</w:t>
      </w:r>
      <w:r>
        <w:t xml:space="preserve">. </w:t>
      </w:r>
      <w:r w:rsidR="001F472E">
        <w:t xml:space="preserve">John is the witness. He </w:t>
      </w:r>
      <w:r w:rsidR="00CF3B4C">
        <w:t xml:space="preserve">saw </w:t>
      </w:r>
      <w:r w:rsidR="001F472E">
        <w:t>the dove descend at Jesus’ baptism</w:t>
      </w:r>
      <w:r w:rsidR="00ED0394">
        <w:t xml:space="preserve"> and from that moment his job was to tell everyone what he </w:t>
      </w:r>
      <w:r w:rsidR="00CF3B4C">
        <w:t>observed</w:t>
      </w:r>
      <w:r w:rsidR="00ED0394">
        <w:t xml:space="preserve">. </w:t>
      </w:r>
    </w:p>
    <w:p w14:paraId="4BA03DB2" w14:textId="77777777" w:rsidR="0008103C" w:rsidRPr="00DB1028" w:rsidRDefault="0008103C" w:rsidP="00CF0DF8">
      <w:pPr>
        <w:pStyle w:val="NoSpacing"/>
        <w:rPr>
          <w:sz w:val="12"/>
          <w:szCs w:val="12"/>
        </w:rPr>
      </w:pPr>
    </w:p>
    <w:p w14:paraId="27FF7193" w14:textId="67E4F407" w:rsidR="00B95EA1" w:rsidRPr="0093259D" w:rsidRDefault="0008103C" w:rsidP="00CF0DF8">
      <w:pPr>
        <w:pStyle w:val="NoSpacing"/>
        <w:rPr>
          <w:i/>
          <w:iCs/>
        </w:rPr>
      </w:pPr>
      <w:r>
        <w:t xml:space="preserve">In the gospel of </w:t>
      </w:r>
      <w:proofErr w:type="gramStart"/>
      <w:r w:rsidRPr="005714BE">
        <w:rPr>
          <w:i/>
          <w:iCs/>
        </w:rPr>
        <w:t>Luke</w:t>
      </w:r>
      <w:proofErr w:type="gramEnd"/>
      <w:r>
        <w:t xml:space="preserve"> we are specifically told</w:t>
      </w:r>
      <w:r w:rsidR="00B95EA1">
        <w:t xml:space="preserve"> </w:t>
      </w:r>
      <w:r>
        <w:t xml:space="preserve">that John recognized </w:t>
      </w:r>
      <w:r w:rsidR="00ED0394">
        <w:t>Jesus</w:t>
      </w:r>
      <w:r>
        <w:t xml:space="preserve"> while he was still in the womb. </w:t>
      </w:r>
      <w:r w:rsidR="00C31036">
        <w:t xml:space="preserve">Today’s </w:t>
      </w:r>
      <w:r>
        <w:t xml:space="preserve">gospel </w:t>
      </w:r>
      <w:r w:rsidR="00C31036">
        <w:t>reading</w:t>
      </w:r>
      <w:r>
        <w:t xml:space="preserve"> has John say, “I myself did not know him.”</w:t>
      </w:r>
      <w:r w:rsidR="00D93CCB">
        <w:t xml:space="preserve"> Now, I’m not going to go </w:t>
      </w:r>
      <w:r w:rsidR="00D93CCB">
        <w:t>through mental gymnastics to try and explain</w:t>
      </w:r>
      <w:r w:rsidR="0093259D">
        <w:t xml:space="preserve"> why there are </w:t>
      </w:r>
      <w:r w:rsidR="00D93CCB">
        <w:t>the</w:t>
      </w:r>
      <w:r w:rsidR="0093259D">
        <w:t>se</w:t>
      </w:r>
      <w:r w:rsidR="00D93CCB">
        <w:t xml:space="preserve"> differences. All I can say to you is that the gospel of John has a story to tell and a point to make about Jesus and </w:t>
      </w:r>
      <w:r w:rsidR="00BB050E">
        <w:t>t</w:t>
      </w:r>
      <w:r w:rsidR="00D93CCB">
        <w:t xml:space="preserve">he </w:t>
      </w:r>
      <w:r w:rsidR="00BB050E">
        <w:t xml:space="preserve">author </w:t>
      </w:r>
      <w:r w:rsidR="00D93CCB">
        <w:t xml:space="preserve">tells it in his own way. </w:t>
      </w:r>
      <w:r w:rsidR="00BB050E">
        <w:t>This gospel</w:t>
      </w:r>
      <w:r w:rsidR="00D93CCB">
        <w:t xml:space="preserve"> story has been accepted into the Bible: it’s a part of Christian canon. We can trust it as the inspired word of God. But it is different</w:t>
      </w:r>
      <w:r w:rsidR="00742621">
        <w:t xml:space="preserve"> from the other three gospels</w:t>
      </w:r>
      <w:r w:rsidR="00D93CCB">
        <w:t>.</w:t>
      </w:r>
      <w:r w:rsidR="0093259D">
        <w:t xml:space="preserve"> </w:t>
      </w:r>
      <w:r w:rsidR="0093259D">
        <w:rPr>
          <w:i/>
          <w:iCs/>
        </w:rPr>
        <w:t>(Pause)</w:t>
      </w:r>
    </w:p>
    <w:p w14:paraId="42A756CC" w14:textId="77777777" w:rsidR="00D93CCB" w:rsidRPr="00DB1028" w:rsidRDefault="00D93CCB" w:rsidP="00CF0DF8">
      <w:pPr>
        <w:pStyle w:val="NoSpacing"/>
        <w:rPr>
          <w:sz w:val="12"/>
          <w:szCs w:val="12"/>
        </w:rPr>
      </w:pPr>
    </w:p>
    <w:p w14:paraId="5DA3D0CF" w14:textId="7103E366" w:rsidR="00D93CCB" w:rsidRPr="0093259D" w:rsidRDefault="00C31036" w:rsidP="00CF0DF8">
      <w:pPr>
        <w:pStyle w:val="NoSpacing"/>
        <w:rPr>
          <w:i/>
          <w:iCs/>
        </w:rPr>
      </w:pPr>
      <w:r>
        <w:t xml:space="preserve">Christians regularly recognize the baptism of Jesus </w:t>
      </w:r>
      <w:r w:rsidR="00742621">
        <w:t>during</w:t>
      </w:r>
      <w:r>
        <w:t xml:space="preserve"> the season of Epiphany.</w:t>
      </w:r>
      <w:r w:rsidR="00D93CCB">
        <w:t xml:space="preserve"> </w:t>
      </w:r>
      <w:r>
        <w:t>As a result, o</w:t>
      </w:r>
      <w:r w:rsidR="00D93CCB">
        <w:t xml:space="preserve">ne of the questions that often comes up is “If Jesus is sin-free, why does he have to be baptized?” John’s gospel provides a convenient answer. </w:t>
      </w:r>
      <w:r w:rsidR="00AC12CC">
        <w:t>John didn’t recognize Jesus as the Messiah until he saw the Spirit descending like a dove and remaining on him”</w:t>
      </w:r>
      <w:r w:rsidR="005714BE">
        <w:t xml:space="preserve"> when he was baptized.</w:t>
      </w:r>
      <w:r w:rsidR="00AC12CC">
        <w:t xml:space="preserve"> Since this gospel portrays John as </w:t>
      </w:r>
      <w:r w:rsidR="00ED0394">
        <w:t>a witness</w:t>
      </w:r>
      <w:r w:rsidR="00AC12CC">
        <w:t xml:space="preserve">, when the Spirit descended on Jesus John now had the proof that he needed to confidently point at Jesus and call him the “Lamb of God.” John witnessed </w:t>
      </w:r>
      <w:r w:rsidR="005714BE">
        <w:t>and affirmed</w:t>
      </w:r>
      <w:r w:rsidR="00AC12CC">
        <w:t xml:space="preserve"> the identity of Jesus. </w:t>
      </w:r>
      <w:r w:rsidR="0093259D">
        <w:rPr>
          <w:i/>
          <w:iCs/>
        </w:rPr>
        <w:t>(Pause)</w:t>
      </w:r>
    </w:p>
    <w:p w14:paraId="7712916D" w14:textId="37D77881" w:rsidR="00D93CCB" w:rsidRPr="00DB1028" w:rsidRDefault="00D93CCB" w:rsidP="00CF0DF8">
      <w:pPr>
        <w:pStyle w:val="NoSpacing"/>
        <w:rPr>
          <w:sz w:val="12"/>
          <w:szCs w:val="12"/>
        </w:rPr>
      </w:pPr>
    </w:p>
    <w:p w14:paraId="46BDCCBF" w14:textId="0CBF26F4" w:rsidR="00AC12CC" w:rsidRDefault="005714BE" w:rsidP="00CF0DF8">
      <w:pPr>
        <w:pStyle w:val="NoSpacing"/>
      </w:pPr>
      <w:r>
        <w:t xml:space="preserve">There’s another way that the gospel of John is unique and that is in its definition of </w:t>
      </w:r>
      <w:r w:rsidR="00AC12CC">
        <w:t xml:space="preserve">sin. From the gospel writer’s point of view sin is not a moral failure like telling a lie or stealing a </w:t>
      </w:r>
      <w:r w:rsidR="00E07D80">
        <w:t>car</w:t>
      </w:r>
      <w:r w:rsidR="00AC12CC">
        <w:t xml:space="preserve"> or </w:t>
      </w:r>
      <w:r w:rsidR="00E07D80">
        <w:t>killing another human</w:t>
      </w:r>
      <w:r>
        <w:t>, i.e. breaking one of God’s commandments</w:t>
      </w:r>
      <w:r w:rsidR="00E07D80">
        <w:t>. Sin is separation from God. Think about the story of the garden of Eden: what happens when the humans eat fruit from the tree of knowledge</w:t>
      </w:r>
      <w:r w:rsidR="0042726D">
        <w:t xml:space="preserve">; </w:t>
      </w:r>
      <w:r w:rsidR="006C3609">
        <w:t>disobey</w:t>
      </w:r>
      <w:r w:rsidR="0042726D">
        <w:t>ing</w:t>
      </w:r>
      <w:r w:rsidR="006C3609">
        <w:t xml:space="preserve"> a specific directive from God? </w:t>
      </w:r>
      <w:r w:rsidR="00E07D80">
        <w:t>They are forced from the garden</w:t>
      </w:r>
      <w:r w:rsidR="006C3609">
        <w:t>. Their punishment is living without</w:t>
      </w:r>
      <w:r w:rsidR="00E07D80">
        <w:t xml:space="preserve"> </w:t>
      </w:r>
      <w:r w:rsidR="006C3609">
        <w:t>the</w:t>
      </w:r>
      <w:r w:rsidR="00E07D80">
        <w:t xml:space="preserve"> close and intimate relationship with the creator </w:t>
      </w:r>
      <w:r w:rsidR="006C3609">
        <w:t xml:space="preserve">that they had been </w:t>
      </w:r>
      <w:r w:rsidR="00E210A0">
        <w:t>experiencing</w:t>
      </w:r>
      <w:r w:rsidR="006C3609">
        <w:t xml:space="preserve">. They </w:t>
      </w:r>
      <w:r w:rsidR="00E07D80">
        <w:t>are forced into an exile</w:t>
      </w:r>
      <w:r w:rsidR="00F92F88">
        <w:t xml:space="preserve"> of sorts</w:t>
      </w:r>
      <w:r w:rsidR="00E07D80">
        <w:t xml:space="preserve"> that separates them from </w:t>
      </w:r>
      <w:r w:rsidR="0042726D">
        <w:t xml:space="preserve">deep </w:t>
      </w:r>
      <w:r w:rsidR="00C969D6">
        <w:t xml:space="preserve">intimacy with </w:t>
      </w:r>
      <w:r w:rsidR="00E07D80">
        <w:t xml:space="preserve">God. </w:t>
      </w:r>
    </w:p>
    <w:p w14:paraId="452A50A3" w14:textId="77777777" w:rsidR="00E07D80" w:rsidRPr="00DB1028" w:rsidRDefault="00E07D80" w:rsidP="00CF0DF8">
      <w:pPr>
        <w:pStyle w:val="NoSpacing"/>
        <w:rPr>
          <w:sz w:val="12"/>
          <w:szCs w:val="12"/>
        </w:rPr>
      </w:pPr>
    </w:p>
    <w:p w14:paraId="773AD78C" w14:textId="02E7A4AC" w:rsidR="003376C4" w:rsidRDefault="00E07D80" w:rsidP="00CF0DF8">
      <w:pPr>
        <w:pStyle w:val="NoSpacing"/>
      </w:pPr>
      <w:r>
        <w:t xml:space="preserve">The entire rest of the Bible is the story of humans attempting to restore that </w:t>
      </w:r>
      <w:r w:rsidR="00B14E29">
        <w:t xml:space="preserve">intimate </w:t>
      </w:r>
      <w:r>
        <w:t xml:space="preserve">relationship. </w:t>
      </w:r>
      <w:r w:rsidR="00C969D6">
        <w:t xml:space="preserve">And </w:t>
      </w:r>
      <w:r w:rsidR="001F472E">
        <w:t>what is discovered is that human effort</w:t>
      </w:r>
      <w:r w:rsidR="00C969D6">
        <w:t xml:space="preserve"> doesn’t work. What is needed is an action to be taken by God. Which is exactly why the incarnation takes place. God sends his son to the world to bring the humans back from exile; </w:t>
      </w:r>
      <w:r w:rsidR="008209A4">
        <w:t>to restore</w:t>
      </w:r>
      <w:r w:rsidR="00C969D6">
        <w:t xml:space="preserve"> that close and intimate relationship that existed in Eden.</w:t>
      </w:r>
    </w:p>
    <w:p w14:paraId="756F79F9" w14:textId="77777777" w:rsidR="003376C4" w:rsidRPr="00DB1028" w:rsidRDefault="003376C4" w:rsidP="00CF0DF8">
      <w:pPr>
        <w:pStyle w:val="NoSpacing"/>
        <w:rPr>
          <w:sz w:val="12"/>
          <w:szCs w:val="12"/>
        </w:rPr>
      </w:pPr>
    </w:p>
    <w:p w14:paraId="3A38F399" w14:textId="552F7263" w:rsidR="00E07D80" w:rsidRDefault="003376C4" w:rsidP="00CF0DF8">
      <w:pPr>
        <w:pStyle w:val="NoSpacing"/>
      </w:pPr>
      <w:r>
        <w:t>When John points at Jesus and calls him “the Lamb of God who takes away the sin of the world!” the Jewish audience of this gospel would have rejoiced. For that Jewish audience, Jesus removes the separation that exists between</w:t>
      </w:r>
      <w:r w:rsidR="006C3609">
        <w:t xml:space="preserve"> humans and God; a separation that has existed since the garden.</w:t>
      </w:r>
      <w:r>
        <w:t xml:space="preserve"> </w:t>
      </w:r>
    </w:p>
    <w:p w14:paraId="1984610C" w14:textId="77777777" w:rsidR="008209A4" w:rsidRPr="00DB1028" w:rsidRDefault="008209A4" w:rsidP="00CF0DF8">
      <w:pPr>
        <w:pStyle w:val="NoSpacing"/>
        <w:rPr>
          <w:sz w:val="12"/>
          <w:szCs w:val="12"/>
        </w:rPr>
      </w:pPr>
    </w:p>
    <w:p w14:paraId="6C167DEE" w14:textId="1995FF33" w:rsidR="00B14E29" w:rsidRDefault="008209A4" w:rsidP="00CF0DF8">
      <w:pPr>
        <w:pStyle w:val="NoSpacing"/>
      </w:pPr>
      <w:proofErr w:type="gramStart"/>
      <w:r>
        <w:t>But,</w:t>
      </w:r>
      <w:proofErr w:type="gramEnd"/>
      <w:r>
        <w:t xml:space="preserve"> you will say, why should we care about a </w:t>
      </w:r>
      <w:proofErr w:type="gramStart"/>
      <w:r>
        <w:t>2000 year old</w:t>
      </w:r>
      <w:proofErr w:type="gramEnd"/>
      <w:r>
        <w:t xml:space="preserve"> Jewish audience</w:t>
      </w:r>
      <w:r w:rsidR="00B14E29">
        <w:t>?</w:t>
      </w:r>
      <w:r>
        <w:t xml:space="preserve"> </w:t>
      </w:r>
      <w:r w:rsidR="00B14E29">
        <w:t xml:space="preserve">They </w:t>
      </w:r>
      <w:r w:rsidR="00E210A0">
        <w:t>are</w:t>
      </w:r>
      <w:r w:rsidR="00B14E29">
        <w:t xml:space="preserve"> not us. We have our own problems. The </w:t>
      </w:r>
      <w:r w:rsidR="00F92F88">
        <w:t>point</w:t>
      </w:r>
      <w:r w:rsidR="00B14E29">
        <w:t xml:space="preserve"> is that those early followers of Jesus </w:t>
      </w:r>
      <w:r w:rsidR="003206E4">
        <w:t xml:space="preserve">were </w:t>
      </w:r>
      <w:r w:rsidR="00F92F88">
        <w:t xml:space="preserve">people just like us. They </w:t>
      </w:r>
      <w:r w:rsidR="00F92F88">
        <w:lastRenderedPageBreak/>
        <w:t xml:space="preserve">are </w:t>
      </w:r>
      <w:r w:rsidR="003206E4">
        <w:t xml:space="preserve">not the only people hurting </w:t>
      </w:r>
      <w:r w:rsidR="001F472E">
        <w:t>from</w:t>
      </w:r>
      <w:r w:rsidR="003206E4">
        <w:t xml:space="preserve"> their sense of separation from God</w:t>
      </w:r>
      <w:proofErr w:type="gramStart"/>
      <w:r w:rsidR="003206E4">
        <w:t>….we</w:t>
      </w:r>
      <w:proofErr w:type="gramEnd"/>
      <w:r w:rsidR="003206E4">
        <w:t xml:space="preserve"> often struggle in the same way</w:t>
      </w:r>
      <w:r w:rsidR="00B14E29">
        <w:t>.</w:t>
      </w:r>
      <w:r w:rsidR="00DB1028">
        <w:t xml:space="preserve"> </w:t>
      </w:r>
    </w:p>
    <w:p w14:paraId="4B1ACD99" w14:textId="77777777" w:rsidR="00B14E29" w:rsidRPr="00DB1028" w:rsidRDefault="00B14E29" w:rsidP="00CF0DF8">
      <w:pPr>
        <w:pStyle w:val="NoSpacing"/>
        <w:rPr>
          <w:sz w:val="12"/>
          <w:szCs w:val="12"/>
        </w:rPr>
      </w:pPr>
    </w:p>
    <w:p w14:paraId="6785526B" w14:textId="16A79D92" w:rsidR="00C82C77" w:rsidRDefault="00C82C77" w:rsidP="00C82C77">
      <w:pPr>
        <w:pStyle w:val="NoSpacing"/>
      </w:pPr>
      <w:r>
        <w:t xml:space="preserve">We need a bridge just as much as the early followers of Jesus did. Many are the people who feel isolated and separated from God. Many are the people who have a sense that God simply doesn’t care or isn’t active in today’s world. The incarnation/the birth of God’s son Jesus as a human here on earth </w:t>
      </w:r>
      <w:r w:rsidR="00544CE9">
        <w:t>is</w:t>
      </w:r>
      <w:r>
        <w:t xml:space="preserve"> </w:t>
      </w:r>
      <w:r w:rsidR="00544CE9">
        <w:t>the</w:t>
      </w:r>
      <w:r>
        <w:t xml:space="preserve"> bridge that crosses the chasm of our separation from God. W</w:t>
      </w:r>
      <w:r w:rsidR="0042726D">
        <w:t xml:space="preserve">hen we </w:t>
      </w:r>
      <w:r w:rsidR="00E35E1D">
        <w:t>believe in Jesus</w:t>
      </w:r>
      <w:r w:rsidR="00F92F88">
        <w:t xml:space="preserve"> and call him God’s son,</w:t>
      </w:r>
      <w:r w:rsidR="00E35E1D">
        <w:t xml:space="preserve"> w</w:t>
      </w:r>
      <w:r>
        <w:t xml:space="preserve">e </w:t>
      </w:r>
      <w:r w:rsidR="00E35E1D">
        <w:t xml:space="preserve">are </w:t>
      </w:r>
      <w:r>
        <w:t>dar</w:t>
      </w:r>
      <w:r w:rsidR="00E35E1D">
        <w:t>ing</w:t>
      </w:r>
      <w:r>
        <w:t xml:space="preserve"> to believe in a God at work in our world</w:t>
      </w:r>
      <w:r w:rsidR="00544CE9">
        <w:t xml:space="preserve"> taking away the sin of our world. That’s the remarkable thing that John the witness is proclaiming. Jesus is the Lamb of God who came to earth and is actively at work taking away the sin of the world—present tense. It’s happening right now folks. Jesus is at work </w:t>
      </w:r>
      <w:r w:rsidR="00E35E1D">
        <w:t>already and still</w:t>
      </w:r>
      <w:r w:rsidR="00AC438F">
        <w:t xml:space="preserve"> spanning the chasm that separates God from </w:t>
      </w:r>
      <w:r w:rsidR="00F92F88">
        <w:t xml:space="preserve">each of </w:t>
      </w:r>
      <w:r w:rsidR="00AC438F">
        <w:t>us</w:t>
      </w:r>
      <w:r w:rsidR="00E35E1D">
        <w:t>.</w:t>
      </w:r>
    </w:p>
    <w:p w14:paraId="3495BA19" w14:textId="00B7B51C" w:rsidR="00B14E29" w:rsidRDefault="00B14E29" w:rsidP="00CF0DF8">
      <w:pPr>
        <w:pStyle w:val="NoSpacing"/>
      </w:pPr>
    </w:p>
    <w:p w14:paraId="5B408BB8" w14:textId="1460D0A6" w:rsidR="00B14E29" w:rsidRDefault="00544CE9" w:rsidP="00B14E29">
      <w:pPr>
        <w:pStyle w:val="NoSpacing"/>
      </w:pPr>
      <w:r>
        <w:t>Because God expressed God’s love for us by sending Jesus to live among us and experience all the difficulties and challenges that life can throw at us, we dare to believe in a God of love.</w:t>
      </w:r>
      <w:r w:rsidR="00E35E1D">
        <w:t xml:space="preserve"> A</w:t>
      </w:r>
      <w:r w:rsidR="00B14E29">
        <w:t xml:space="preserve">s we continue to read this </w:t>
      </w:r>
      <w:proofErr w:type="gramStart"/>
      <w:r w:rsidR="00B14E29">
        <w:t>gospel</w:t>
      </w:r>
      <w:proofErr w:type="gramEnd"/>
      <w:r w:rsidR="00B14E29">
        <w:t xml:space="preserve"> </w:t>
      </w:r>
      <w:r w:rsidR="00E35E1D">
        <w:t xml:space="preserve">we will learn not only that God sent Jesus but </w:t>
      </w:r>
      <w:r w:rsidR="00B14E29">
        <w:t xml:space="preserve">that God </w:t>
      </w:r>
      <w:r w:rsidR="00E35E1D">
        <w:t>will send</w:t>
      </w:r>
      <w:r w:rsidR="00B14E29">
        <w:t xml:space="preserve"> an advocate—the Holy Spirit to all who believe in his name—all who believe in Jesus as God’s son. </w:t>
      </w:r>
      <w:r w:rsidR="00E35E1D">
        <w:t>God has sent God’s Holy spirit to reside within each of us. The separation of God from humanity no longer exists</w:t>
      </w:r>
      <w:proofErr w:type="gramStart"/>
      <w:r w:rsidR="00E35E1D">
        <w:t>….</w:t>
      </w:r>
      <w:r w:rsidR="00457F85">
        <w:t>the</w:t>
      </w:r>
      <w:proofErr w:type="gramEnd"/>
      <w:r w:rsidR="00457F85">
        <w:t xml:space="preserve"> repair</w:t>
      </w:r>
      <w:r w:rsidR="00E35E1D">
        <w:t xml:space="preserve"> started with Jesus</w:t>
      </w:r>
      <w:r w:rsidR="00AC438F">
        <w:t xml:space="preserve">’ incarnation </w:t>
      </w:r>
      <w:r w:rsidR="00E35E1D">
        <w:t xml:space="preserve">and continues </w:t>
      </w:r>
      <w:r w:rsidR="00AC438F">
        <w:t>today through the work of</w:t>
      </w:r>
      <w:r w:rsidR="00E35E1D">
        <w:t xml:space="preserve"> the Holy Spirit. </w:t>
      </w:r>
    </w:p>
    <w:p w14:paraId="563CF6C5" w14:textId="77777777" w:rsidR="00B14E29" w:rsidRDefault="00B14E29" w:rsidP="00B14E29">
      <w:pPr>
        <w:pStyle w:val="NoSpacing"/>
      </w:pPr>
    </w:p>
    <w:p w14:paraId="28E4593F" w14:textId="1DD9CD39" w:rsidR="00B14E29" w:rsidRDefault="00E35E1D" w:rsidP="00CF0DF8">
      <w:pPr>
        <w:pStyle w:val="NoSpacing"/>
      </w:pPr>
      <w:r>
        <w:t xml:space="preserve">Start the new year with this good news echoing within your heart, soul, and mind: Behold, the Lamb of God who takes away the sin of the world. Behold, Jesus who bridges the </w:t>
      </w:r>
      <w:r w:rsidR="005B72A2">
        <w:t xml:space="preserve">chasm that separates us from God. </w:t>
      </w:r>
      <w:r w:rsidR="00457F85">
        <w:t>Amen.</w:t>
      </w:r>
    </w:p>
    <w:sectPr w:rsidR="00B14E29" w:rsidSect="00CF0DF8">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F8"/>
    <w:rsid w:val="0008103C"/>
    <w:rsid w:val="0008180C"/>
    <w:rsid w:val="00110FF8"/>
    <w:rsid w:val="001F472E"/>
    <w:rsid w:val="002F76BE"/>
    <w:rsid w:val="003206E4"/>
    <w:rsid w:val="003376C4"/>
    <w:rsid w:val="0042726D"/>
    <w:rsid w:val="00457F85"/>
    <w:rsid w:val="00544CE9"/>
    <w:rsid w:val="005714BE"/>
    <w:rsid w:val="005B72A2"/>
    <w:rsid w:val="006074A5"/>
    <w:rsid w:val="00680A27"/>
    <w:rsid w:val="006C3609"/>
    <w:rsid w:val="00742621"/>
    <w:rsid w:val="0080053F"/>
    <w:rsid w:val="00806E48"/>
    <w:rsid w:val="008209A4"/>
    <w:rsid w:val="008600E0"/>
    <w:rsid w:val="00920FEC"/>
    <w:rsid w:val="0093259D"/>
    <w:rsid w:val="009F2BB2"/>
    <w:rsid w:val="00A862E7"/>
    <w:rsid w:val="00AC12CC"/>
    <w:rsid w:val="00AC438F"/>
    <w:rsid w:val="00B14E29"/>
    <w:rsid w:val="00B70336"/>
    <w:rsid w:val="00B95EA1"/>
    <w:rsid w:val="00BB050E"/>
    <w:rsid w:val="00C31036"/>
    <w:rsid w:val="00C82C77"/>
    <w:rsid w:val="00C969D6"/>
    <w:rsid w:val="00CF0DF8"/>
    <w:rsid w:val="00CF3B4C"/>
    <w:rsid w:val="00D93CCB"/>
    <w:rsid w:val="00DB1028"/>
    <w:rsid w:val="00E07D80"/>
    <w:rsid w:val="00E210A0"/>
    <w:rsid w:val="00E33D7C"/>
    <w:rsid w:val="00E35E1D"/>
    <w:rsid w:val="00E35F63"/>
    <w:rsid w:val="00ED0394"/>
    <w:rsid w:val="00F92253"/>
    <w:rsid w:val="00F92F88"/>
    <w:rsid w:val="00FC0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B3498"/>
  <w15:chartTrackingRefBased/>
  <w15:docId w15:val="{377B8175-26DA-4857-9112-B01ED558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E48"/>
    <w:pPr>
      <w:spacing w:after="0" w:line="240" w:lineRule="auto"/>
    </w:pPr>
    <w:rPr>
      <w:rFonts w:ascii="Verdana" w:hAnsi="Verdana"/>
      <w:sz w:val="20"/>
    </w:rPr>
  </w:style>
  <w:style w:type="paragraph" w:styleId="Heading1">
    <w:name w:val="heading 1"/>
    <w:basedOn w:val="Normal"/>
    <w:next w:val="Normal"/>
    <w:link w:val="Heading1Char"/>
    <w:uiPriority w:val="9"/>
    <w:qFormat/>
    <w:rsid w:val="00CF0D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0D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0DF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0DF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0DF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F0DF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0DF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0DF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0DF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D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0D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0D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0DF8"/>
    <w:rPr>
      <w:rFonts w:eastAsiaTheme="majorEastAsia" w:cstheme="majorBidi"/>
      <w:i/>
      <w:iCs/>
      <w:color w:val="2F5496" w:themeColor="accent1" w:themeShade="BF"/>
      <w:sz w:val="20"/>
    </w:rPr>
  </w:style>
  <w:style w:type="character" w:customStyle="1" w:styleId="Heading5Char">
    <w:name w:val="Heading 5 Char"/>
    <w:basedOn w:val="DefaultParagraphFont"/>
    <w:link w:val="Heading5"/>
    <w:uiPriority w:val="9"/>
    <w:semiHidden/>
    <w:rsid w:val="00CF0DF8"/>
    <w:rPr>
      <w:rFonts w:eastAsiaTheme="majorEastAsia" w:cstheme="majorBidi"/>
      <w:color w:val="2F5496" w:themeColor="accent1" w:themeShade="BF"/>
      <w:sz w:val="20"/>
    </w:rPr>
  </w:style>
  <w:style w:type="character" w:customStyle="1" w:styleId="Heading6Char">
    <w:name w:val="Heading 6 Char"/>
    <w:basedOn w:val="DefaultParagraphFont"/>
    <w:link w:val="Heading6"/>
    <w:uiPriority w:val="9"/>
    <w:semiHidden/>
    <w:rsid w:val="00CF0DF8"/>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CF0DF8"/>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CF0DF8"/>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CF0DF8"/>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CF0D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DF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D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0DF8"/>
    <w:rPr>
      <w:rFonts w:ascii="Verdana" w:hAnsi="Verdana"/>
      <w:i/>
      <w:iCs/>
      <w:color w:val="404040" w:themeColor="text1" w:themeTint="BF"/>
      <w:sz w:val="20"/>
    </w:rPr>
  </w:style>
  <w:style w:type="paragraph" w:styleId="ListParagraph">
    <w:name w:val="List Paragraph"/>
    <w:basedOn w:val="Normal"/>
    <w:uiPriority w:val="34"/>
    <w:qFormat/>
    <w:rsid w:val="00CF0DF8"/>
    <w:pPr>
      <w:ind w:left="720"/>
      <w:contextualSpacing/>
    </w:pPr>
  </w:style>
  <w:style w:type="character" w:styleId="IntenseEmphasis">
    <w:name w:val="Intense Emphasis"/>
    <w:basedOn w:val="DefaultParagraphFont"/>
    <w:uiPriority w:val="21"/>
    <w:qFormat/>
    <w:rsid w:val="00CF0DF8"/>
    <w:rPr>
      <w:i/>
      <w:iCs/>
      <w:color w:val="2F5496" w:themeColor="accent1" w:themeShade="BF"/>
    </w:rPr>
  </w:style>
  <w:style w:type="paragraph" w:styleId="IntenseQuote">
    <w:name w:val="Intense Quote"/>
    <w:basedOn w:val="Normal"/>
    <w:next w:val="Normal"/>
    <w:link w:val="IntenseQuoteChar"/>
    <w:uiPriority w:val="30"/>
    <w:qFormat/>
    <w:rsid w:val="00CF0D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0DF8"/>
    <w:rPr>
      <w:rFonts w:ascii="Verdana" w:hAnsi="Verdana"/>
      <w:i/>
      <w:iCs/>
      <w:color w:val="2F5496" w:themeColor="accent1" w:themeShade="BF"/>
      <w:sz w:val="20"/>
    </w:rPr>
  </w:style>
  <w:style w:type="character" w:styleId="IntenseReference">
    <w:name w:val="Intense Reference"/>
    <w:basedOn w:val="DefaultParagraphFont"/>
    <w:uiPriority w:val="32"/>
    <w:qFormat/>
    <w:rsid w:val="00CF0DF8"/>
    <w:rPr>
      <w:b/>
      <w:bCs/>
      <w:smallCaps/>
      <w:color w:val="2F5496" w:themeColor="accent1" w:themeShade="BF"/>
      <w:spacing w:val="5"/>
    </w:rPr>
  </w:style>
  <w:style w:type="paragraph" w:styleId="NoSpacing">
    <w:name w:val="No Spacing"/>
    <w:uiPriority w:val="1"/>
    <w:qFormat/>
    <w:rsid w:val="00CF0DF8"/>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Hagen</dc:creator>
  <cp:keywords/>
  <dc:description/>
  <cp:lastModifiedBy>Vasa Lutheran</cp:lastModifiedBy>
  <cp:revision>2</cp:revision>
  <dcterms:created xsi:type="dcterms:W3CDTF">2025-12-30T15:33:00Z</dcterms:created>
  <dcterms:modified xsi:type="dcterms:W3CDTF">2025-12-30T15:33:00Z</dcterms:modified>
</cp:coreProperties>
</file>